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A5" w:rsidRPr="00874FE0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52C13">
        <w:rPr>
          <w:rFonts w:ascii="Times New Roman" w:hAnsi="Times New Roman" w:cs="Times New Roman"/>
          <w:sz w:val="20"/>
          <w:szCs w:val="20"/>
        </w:rPr>
        <w:t>УТВЕРЖДЕНЫ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59A5" w:rsidRPr="00874FE0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приказом директора смоленского областного</w:t>
      </w:r>
    </w:p>
    <w:p w:rsidR="008663F5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государственного бюджетного учреждения</w:t>
      </w:r>
      <w:r w:rsidR="0086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9A5" w:rsidRPr="00874FE0" w:rsidRDefault="008663F5" w:rsidP="00C359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2E0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«Селезневский дом-интернат для престарелых и инвалидов»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9A5" w:rsidRDefault="008663F5" w:rsidP="00866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02E04">
        <w:rPr>
          <w:rFonts w:ascii="Times New Roman" w:hAnsi="Times New Roman" w:cs="Times New Roman"/>
          <w:sz w:val="20"/>
          <w:szCs w:val="20"/>
        </w:rPr>
        <w:t xml:space="preserve">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от</w:t>
      </w:r>
      <w:r w:rsidR="009F7C2D" w:rsidRPr="00874FE0">
        <w:rPr>
          <w:rFonts w:ascii="Times New Roman" w:hAnsi="Times New Roman" w:cs="Times New Roman"/>
          <w:sz w:val="20"/>
          <w:szCs w:val="20"/>
        </w:rPr>
        <w:t xml:space="preserve">  </w:t>
      </w:r>
      <w:r w:rsidR="00C359A5" w:rsidRPr="00874FE0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02_</w:t>
      </w:r>
      <w:r w:rsidR="00C359A5" w:rsidRPr="00874FE0">
        <w:rPr>
          <w:rFonts w:ascii="Times New Roman" w:hAnsi="Times New Roman" w:cs="Times New Roman"/>
          <w:sz w:val="20"/>
          <w:szCs w:val="20"/>
        </w:rPr>
        <w:t>»</w:t>
      </w:r>
      <w:r w:rsidR="00C359A5"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ноября</w:t>
      </w:r>
      <w:r w:rsidR="00C359A5"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2017 года  № </w:t>
      </w:r>
      <w:r w:rsidR="00802E04">
        <w:rPr>
          <w:rFonts w:ascii="Times New Roman" w:hAnsi="Times New Roman" w:cs="Times New Roman"/>
          <w:sz w:val="20"/>
          <w:szCs w:val="20"/>
        </w:rPr>
        <w:t>54-о.д.</w:t>
      </w:r>
    </w:p>
    <w:p w:rsidR="00802E04" w:rsidRPr="00874FE0" w:rsidRDefault="00802E04" w:rsidP="00866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9A5" w:rsidRPr="00874FE0" w:rsidRDefault="00802E04" w:rsidP="00802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8663F5">
        <w:rPr>
          <w:rFonts w:ascii="Times New Roman" w:hAnsi="Times New Roman" w:cs="Times New Roman"/>
          <w:sz w:val="20"/>
          <w:szCs w:val="20"/>
        </w:rPr>
        <w:t>Иванов А. Н.</w:t>
      </w:r>
    </w:p>
    <w:p w:rsidR="00C359A5" w:rsidRPr="00874FE0" w:rsidRDefault="00802E04" w:rsidP="00802E0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874FE0" w:rsidRPr="00874FE0">
        <w:rPr>
          <w:rFonts w:ascii="Times New Roman" w:hAnsi="Times New Roman" w:cs="Times New Roman"/>
          <w:sz w:val="20"/>
          <w:szCs w:val="20"/>
        </w:rPr>
        <w:t>(подпись)</w:t>
      </w:r>
      <w:r w:rsidR="00874FE0" w:rsidRPr="00874FE0">
        <w:rPr>
          <w:rFonts w:ascii="Times New Roman" w:hAnsi="Times New Roman" w:cs="Times New Roman"/>
          <w:color w:val="FFFFFF" w:themeColor="background1"/>
          <w:sz w:val="20"/>
          <w:szCs w:val="20"/>
        </w:rPr>
        <w:t>______________________</w:t>
      </w:r>
    </w:p>
    <w:p w:rsidR="00C359A5" w:rsidRDefault="00C359A5" w:rsidP="00623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</w:t>
      </w:r>
      <w:r w:rsidR="008D3A8F">
        <w:rPr>
          <w:rFonts w:ascii="Times New Roman" w:hAnsi="Times New Roman" w:cs="Times New Roman"/>
          <w:b/>
          <w:sz w:val="32"/>
          <w:szCs w:val="32"/>
        </w:rPr>
        <w:t>получателей социальных услуг в с</w:t>
      </w:r>
      <w:r>
        <w:rPr>
          <w:rFonts w:ascii="Times New Roman" w:hAnsi="Times New Roman" w:cs="Times New Roman"/>
          <w:b/>
          <w:sz w:val="32"/>
          <w:szCs w:val="32"/>
        </w:rPr>
        <w:t>моленском областном государственном бюджетном учреждении</w:t>
      </w:r>
    </w:p>
    <w:p w:rsidR="00623DD9" w:rsidRDefault="008D3A8F" w:rsidP="008D3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«Селезневский дом-интернат для престарелых и инвалидов» </w:t>
      </w:r>
    </w:p>
    <w:p w:rsidR="008D3A8F" w:rsidRDefault="008D3A8F" w:rsidP="008D3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87F" w:rsidRDefault="001641FA" w:rsidP="0062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для получателей социальных услуг в </w:t>
      </w:r>
      <w:r w:rsidR="008D3A8F">
        <w:rPr>
          <w:rFonts w:ascii="Times New Roman" w:hAnsi="Times New Roman" w:cs="Times New Roman"/>
          <w:sz w:val="28"/>
          <w:szCs w:val="28"/>
        </w:rPr>
        <w:t>с</w:t>
      </w:r>
      <w:r w:rsidR="00252C13">
        <w:rPr>
          <w:rFonts w:ascii="Times New Roman" w:hAnsi="Times New Roman" w:cs="Times New Roman"/>
          <w:sz w:val="28"/>
          <w:szCs w:val="28"/>
        </w:rPr>
        <w:t xml:space="preserve">моленском областном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</w:t>
      </w:r>
      <w:r w:rsidR="008D3A8F">
        <w:rPr>
          <w:rFonts w:ascii="Times New Roman" w:hAnsi="Times New Roman" w:cs="Times New Roman"/>
          <w:sz w:val="28"/>
          <w:szCs w:val="28"/>
        </w:rPr>
        <w:t>«Селезневский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</w:t>
      </w:r>
      <w:r w:rsidR="009D271A">
        <w:rPr>
          <w:rFonts w:ascii="Times New Roman" w:hAnsi="Times New Roman" w:cs="Times New Roman"/>
          <w:sz w:val="28"/>
          <w:szCs w:val="28"/>
        </w:rPr>
        <w:t>с Федеральным законом от 28</w:t>
      </w:r>
      <w:r w:rsidR="00C359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D271A">
        <w:rPr>
          <w:rFonts w:ascii="Times New Roman" w:hAnsi="Times New Roman" w:cs="Times New Roman"/>
          <w:sz w:val="28"/>
          <w:szCs w:val="28"/>
        </w:rPr>
        <w:t>2013</w:t>
      </w:r>
      <w:r w:rsidR="00C35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71A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Федерации, Национальными стандартами </w:t>
      </w:r>
      <w:r w:rsidR="008D3A8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26A12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32387F">
        <w:rPr>
          <w:rFonts w:ascii="Times New Roman" w:hAnsi="Times New Roman" w:cs="Times New Roman"/>
          <w:sz w:val="28"/>
          <w:szCs w:val="28"/>
        </w:rPr>
        <w:t xml:space="preserve">, Областным законом </w:t>
      </w:r>
      <w:r w:rsidR="008D3A8F">
        <w:rPr>
          <w:rFonts w:ascii="Times New Roman" w:hAnsi="Times New Roman" w:cs="Times New Roman"/>
          <w:sz w:val="28"/>
          <w:szCs w:val="28"/>
        </w:rPr>
        <w:t xml:space="preserve">от 26 сентября 2016 года </w:t>
      </w:r>
      <w:r w:rsidR="00C359A5">
        <w:rPr>
          <w:rFonts w:ascii="Times New Roman" w:hAnsi="Times New Roman" w:cs="Times New Roman"/>
          <w:sz w:val="28"/>
          <w:szCs w:val="28"/>
        </w:rPr>
        <w:t>№ 114-з «О перечне социальных услуг, предоставляемых поставщиками социальных услуг в Смоленской области»,</w:t>
      </w:r>
      <w:r w:rsidR="003238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12 сентября 2014 года № 645 «Об утверждении порядка предоставления социальных услуг поставщиками социальны</w:t>
      </w:r>
      <w:r w:rsidR="007F08DD">
        <w:rPr>
          <w:rFonts w:ascii="Times New Roman" w:hAnsi="Times New Roman" w:cs="Times New Roman"/>
          <w:sz w:val="28"/>
          <w:szCs w:val="28"/>
        </w:rPr>
        <w:t>х услуг в Смоленской области», </w:t>
      </w:r>
      <w:r w:rsidR="00E00FA7">
        <w:rPr>
          <w:rFonts w:ascii="Times New Roman" w:hAnsi="Times New Roman" w:cs="Times New Roman"/>
          <w:sz w:val="28"/>
          <w:szCs w:val="28"/>
        </w:rPr>
        <w:t xml:space="preserve"> </w:t>
      </w:r>
      <w:r w:rsidR="00C359A5">
        <w:rPr>
          <w:rFonts w:ascii="Times New Roman" w:hAnsi="Times New Roman" w:cs="Times New Roman"/>
          <w:sz w:val="28"/>
          <w:szCs w:val="28"/>
        </w:rPr>
        <w:t>Уставом государственного бюджетного учре</w:t>
      </w:r>
      <w:r w:rsidR="001D330C">
        <w:rPr>
          <w:rFonts w:ascii="Times New Roman" w:hAnsi="Times New Roman" w:cs="Times New Roman"/>
          <w:sz w:val="28"/>
          <w:szCs w:val="28"/>
        </w:rPr>
        <w:t>ждения «Селезневский дом-интернат для престарелых и инвалидов»</w:t>
      </w:r>
      <w:r w:rsidR="00C359A5">
        <w:rPr>
          <w:rFonts w:ascii="Times New Roman" w:hAnsi="Times New Roman" w:cs="Times New Roman"/>
          <w:sz w:val="28"/>
          <w:szCs w:val="28"/>
        </w:rPr>
        <w:t xml:space="preserve">, </w:t>
      </w:r>
      <w:r w:rsidR="0032387F">
        <w:rPr>
          <w:rFonts w:ascii="Times New Roman" w:hAnsi="Times New Roman" w:cs="Times New Roman"/>
          <w:sz w:val="28"/>
          <w:szCs w:val="28"/>
        </w:rPr>
        <w:t>другими федеральными законами, областными законами и иными нормативными правовыми актами Смоленской области</w:t>
      </w:r>
      <w:r w:rsidR="00252C13">
        <w:rPr>
          <w:rFonts w:ascii="Times New Roman" w:hAnsi="Times New Roman" w:cs="Times New Roman"/>
          <w:sz w:val="28"/>
          <w:szCs w:val="28"/>
        </w:rPr>
        <w:t>, и включают в себя перечень обязаннос</w:t>
      </w:r>
      <w:r w:rsidR="00DA7315">
        <w:rPr>
          <w:rFonts w:ascii="Times New Roman" w:hAnsi="Times New Roman" w:cs="Times New Roman"/>
          <w:sz w:val="28"/>
          <w:szCs w:val="28"/>
        </w:rPr>
        <w:t>тей, возложенных на работников с</w:t>
      </w:r>
      <w:r w:rsidR="00252C13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</w:t>
      </w:r>
      <w:r w:rsidR="00DA7315">
        <w:rPr>
          <w:rFonts w:ascii="Times New Roman" w:hAnsi="Times New Roman" w:cs="Times New Roman"/>
          <w:sz w:val="28"/>
          <w:szCs w:val="28"/>
        </w:rPr>
        <w:t>ждения «Селезневский дом-интернат для престарелых и инвалидов»</w:t>
      </w:r>
      <w:r w:rsidR="00252C13">
        <w:rPr>
          <w:rFonts w:ascii="Times New Roman" w:hAnsi="Times New Roman" w:cs="Times New Roman"/>
          <w:sz w:val="28"/>
          <w:szCs w:val="28"/>
        </w:rPr>
        <w:t>, обеспечивающих получение гражданами, проживающими в нем должного ухода и обслуживания, а также прав и обязанностей получателей социальных услуг.</w:t>
      </w:r>
    </w:p>
    <w:p w:rsidR="00426A12" w:rsidRDefault="00426A12" w:rsidP="0062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12" w:rsidRPr="00BD6A21" w:rsidRDefault="00BD6A21" w:rsidP="00BD6A21">
      <w:pPr>
        <w:spacing w:after="0" w:line="240" w:lineRule="auto"/>
        <w:ind w:left="39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426A12" w:rsidRPr="00BD6A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387F" w:rsidRDefault="0032387F" w:rsidP="0032387F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A12" w:rsidRDefault="0032387F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7F">
        <w:rPr>
          <w:rFonts w:ascii="Times New Roman" w:hAnsi="Times New Roman" w:cs="Times New Roman"/>
          <w:sz w:val="28"/>
          <w:szCs w:val="28"/>
        </w:rPr>
        <w:t>1.1.</w:t>
      </w:r>
      <w:r w:rsidR="001D33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</w:t>
      </w:r>
      <w:r w:rsidR="002373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областное государственное </w:t>
      </w:r>
      <w:r w:rsidR="00E741AA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D3A8F">
        <w:rPr>
          <w:rFonts w:ascii="Times New Roman" w:hAnsi="Times New Roman" w:cs="Times New Roman"/>
          <w:sz w:val="28"/>
          <w:szCs w:val="28"/>
        </w:rPr>
        <w:t>«Селезневский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FC27F4">
        <w:rPr>
          <w:rFonts w:ascii="Times New Roman" w:hAnsi="Times New Roman" w:cs="Times New Roman"/>
          <w:sz w:val="28"/>
          <w:szCs w:val="28"/>
        </w:rPr>
        <w:t xml:space="preserve">является стационарным учреждением социального обслуживания граждан, предназначенным для постоянного проживания граждан </w:t>
      </w:r>
      <w:r w:rsidR="00E741AA">
        <w:rPr>
          <w:rFonts w:ascii="Times New Roman" w:hAnsi="Times New Roman" w:cs="Times New Roman"/>
          <w:sz w:val="28"/>
          <w:szCs w:val="28"/>
        </w:rPr>
        <w:t xml:space="preserve">пожилого возраста и инвалидов, не имеющих установленных медицинских противопоказаний к проживанию в стационарных учреждениях, нуждающихся в постоянном постороннем уходе в связи с частичной или полной утратой способности к самообслуживанию. </w:t>
      </w:r>
    </w:p>
    <w:p w:rsidR="00C71716" w:rsidRPr="00050A82" w:rsidRDefault="00C71716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82">
        <w:rPr>
          <w:rFonts w:ascii="Times New Roman" w:hAnsi="Times New Roman" w:cs="Times New Roman"/>
          <w:sz w:val="28"/>
          <w:szCs w:val="28"/>
        </w:rPr>
        <w:lastRenderedPageBreak/>
        <w:t>1.2. В Учреждении проживают граждане</w:t>
      </w:r>
      <w:r w:rsidR="00EA2B5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 xml:space="preserve">престарелого возраста (женщины с 55 лет и мужчины с 60 лет) и инвалиды </w:t>
      </w:r>
      <w:r w:rsidR="00050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A8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 xml:space="preserve">и </w:t>
      </w:r>
      <w:r w:rsidR="00050A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A8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>группы старше 18 лет, которые, утратили способность к самообслуживанию, нуждающиеся в постоянном уходе и не имеют установленных медицинских противопоказаний к приему в Учреждение.</w:t>
      </w:r>
    </w:p>
    <w:p w:rsidR="0032387F" w:rsidRDefault="00C71716" w:rsidP="00C7171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Основанием для приема в </w:t>
      </w:r>
      <w:r w:rsidR="00EA2B52">
        <w:rPr>
          <w:rFonts w:ascii="Times New Roman" w:hAnsi="Times New Roman" w:cs="Times New Roman"/>
          <w:sz w:val="28"/>
          <w:szCs w:val="28"/>
        </w:rPr>
        <w:t xml:space="preserve">Учреждение является действующее направление </w:t>
      </w:r>
      <w:r w:rsidR="00BE3467">
        <w:rPr>
          <w:rFonts w:ascii="Times New Roman" w:hAnsi="Times New Roman" w:cs="Times New Roman"/>
          <w:sz w:val="28"/>
          <w:szCs w:val="28"/>
        </w:rPr>
        <w:t>Департамента Смоленской области по социальному</w:t>
      </w:r>
      <w:r w:rsidR="000C7152">
        <w:rPr>
          <w:rFonts w:ascii="Times New Roman" w:hAnsi="Times New Roman" w:cs="Times New Roman"/>
          <w:sz w:val="28"/>
          <w:szCs w:val="28"/>
        </w:rPr>
        <w:t xml:space="preserve"> развитию (далее – Департамент).</w:t>
      </w:r>
    </w:p>
    <w:p w:rsidR="00BE3467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E3467">
        <w:rPr>
          <w:rFonts w:ascii="Times New Roman" w:hAnsi="Times New Roman" w:cs="Times New Roman"/>
          <w:sz w:val="28"/>
          <w:szCs w:val="28"/>
        </w:rPr>
        <w:t xml:space="preserve">. Прием в Учреждение осуществляется по рабочим дням с понедельника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467">
        <w:rPr>
          <w:rFonts w:ascii="Times New Roman" w:hAnsi="Times New Roman" w:cs="Times New Roman"/>
          <w:sz w:val="28"/>
          <w:szCs w:val="28"/>
        </w:rPr>
        <w:t>по пятницу:</w:t>
      </w:r>
    </w:p>
    <w:p w:rsidR="00BE3467" w:rsidRPr="00836D13" w:rsidRDefault="00836D13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- понедельник – пятница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 с 0</w:t>
      </w:r>
      <w:r w:rsidR="009F0A36" w:rsidRPr="00836D13">
        <w:rPr>
          <w:rFonts w:ascii="Times New Roman" w:hAnsi="Times New Roman" w:cs="Times New Roman"/>
          <w:sz w:val="28"/>
          <w:szCs w:val="28"/>
        </w:rPr>
        <w:t>9</w:t>
      </w:r>
      <w:r w:rsidR="00BE3467" w:rsidRPr="00836D13">
        <w:rPr>
          <w:rFonts w:ascii="Times New Roman" w:hAnsi="Times New Roman" w:cs="Times New Roman"/>
          <w:sz w:val="28"/>
          <w:szCs w:val="28"/>
        </w:rPr>
        <w:t>.00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 часов д</w:t>
      </w:r>
      <w:r w:rsidR="00BE3467" w:rsidRPr="00836D13">
        <w:rPr>
          <w:rFonts w:ascii="Times New Roman" w:hAnsi="Times New Roman" w:cs="Times New Roman"/>
          <w:sz w:val="28"/>
          <w:szCs w:val="28"/>
        </w:rPr>
        <w:t>о 1</w:t>
      </w:r>
      <w:r w:rsidRPr="00836D13">
        <w:rPr>
          <w:rFonts w:ascii="Times New Roman" w:hAnsi="Times New Roman" w:cs="Times New Roman"/>
          <w:sz w:val="28"/>
          <w:szCs w:val="28"/>
        </w:rPr>
        <w:t>3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.00 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3467" w:rsidRPr="00836D13">
        <w:rPr>
          <w:rFonts w:ascii="Times New Roman" w:hAnsi="Times New Roman" w:cs="Times New Roman"/>
          <w:sz w:val="28"/>
          <w:szCs w:val="28"/>
        </w:rPr>
        <w:t>и с 1</w:t>
      </w:r>
      <w:r w:rsidR="009F0A36" w:rsidRPr="00836D13">
        <w:rPr>
          <w:rFonts w:ascii="Times New Roman" w:hAnsi="Times New Roman" w:cs="Times New Roman"/>
          <w:sz w:val="28"/>
          <w:szCs w:val="28"/>
        </w:rPr>
        <w:t>4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.00 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36D13">
        <w:rPr>
          <w:rFonts w:ascii="Times New Roman" w:hAnsi="Times New Roman" w:cs="Times New Roman"/>
          <w:sz w:val="28"/>
          <w:szCs w:val="28"/>
        </w:rPr>
        <w:t>д</w:t>
      </w:r>
      <w:r w:rsidR="00BE3467" w:rsidRPr="00836D13">
        <w:rPr>
          <w:rFonts w:ascii="Times New Roman" w:hAnsi="Times New Roman" w:cs="Times New Roman"/>
          <w:sz w:val="28"/>
          <w:szCs w:val="28"/>
        </w:rPr>
        <w:t>о 1</w:t>
      </w:r>
      <w:r w:rsidRPr="00836D13">
        <w:rPr>
          <w:rFonts w:ascii="Times New Roman" w:hAnsi="Times New Roman" w:cs="Times New Roman"/>
          <w:sz w:val="28"/>
          <w:szCs w:val="28"/>
        </w:rPr>
        <w:t>7</w:t>
      </w:r>
      <w:r w:rsidR="00BE3467" w:rsidRPr="00836D13">
        <w:rPr>
          <w:rFonts w:ascii="Times New Roman" w:hAnsi="Times New Roman" w:cs="Times New Roman"/>
          <w:sz w:val="28"/>
          <w:szCs w:val="28"/>
        </w:rPr>
        <w:t>.00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F5B6B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3467">
        <w:rPr>
          <w:rFonts w:ascii="Times New Roman" w:hAnsi="Times New Roman" w:cs="Times New Roman"/>
          <w:sz w:val="28"/>
          <w:szCs w:val="28"/>
        </w:rPr>
        <w:t xml:space="preserve">. </w:t>
      </w:r>
      <w:r w:rsidR="003F5B6B">
        <w:rPr>
          <w:rFonts w:ascii="Times New Roman" w:hAnsi="Times New Roman" w:cs="Times New Roman"/>
          <w:sz w:val="28"/>
          <w:szCs w:val="28"/>
        </w:rPr>
        <w:t>Гражданин, прибывший в Учреждение, либо его законный представитель, предоставляет следующие документы: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3F5B6B" w:rsidRDefault="00EA2B5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действующее направление</w:t>
      </w:r>
      <w:r w:rsidR="003F5B6B">
        <w:rPr>
          <w:rFonts w:ascii="Times New Roman" w:hAnsi="Times New Roman" w:cs="Times New Roman"/>
          <w:sz w:val="28"/>
          <w:szCs w:val="28"/>
        </w:rPr>
        <w:t xml:space="preserve"> Департамента, либо личное письменное заявление гражданина, поступающего в Учреждение;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дело, сформированное органом социальной защиты населения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месту жительства;</w:t>
      </w:r>
    </w:p>
    <w:p w:rsidR="00C71716" w:rsidRDefault="00C71716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медико-социальной экспертизы;</w:t>
      </w:r>
    </w:p>
    <w:p w:rsidR="00E372B2" w:rsidRDefault="00E372B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карта, заверенная медицинским учреждением;</w:t>
      </w:r>
    </w:p>
    <w:p w:rsidR="00E372B2" w:rsidRDefault="00390F1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2B2">
        <w:rPr>
          <w:rFonts w:ascii="Times New Roman" w:hAnsi="Times New Roman" w:cs="Times New Roman"/>
          <w:sz w:val="28"/>
          <w:szCs w:val="28"/>
        </w:rPr>
        <w:t>результаты</w:t>
      </w:r>
      <w:r w:rsidR="00C71716">
        <w:rPr>
          <w:rFonts w:ascii="Times New Roman" w:hAnsi="Times New Roman" w:cs="Times New Roman"/>
          <w:sz w:val="28"/>
          <w:szCs w:val="28"/>
        </w:rPr>
        <w:t xml:space="preserve"> лабораторных исследований на </w:t>
      </w:r>
      <w:r w:rsidR="000A48CC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C71716">
        <w:rPr>
          <w:rFonts w:ascii="Times New Roman" w:hAnsi="Times New Roman" w:cs="Times New Roman"/>
          <w:sz w:val="28"/>
          <w:szCs w:val="28"/>
        </w:rPr>
        <w:t>возбудител</w:t>
      </w:r>
      <w:r w:rsidR="000A48CC">
        <w:rPr>
          <w:rFonts w:ascii="Times New Roman" w:hAnsi="Times New Roman" w:cs="Times New Roman"/>
          <w:sz w:val="28"/>
          <w:szCs w:val="28"/>
        </w:rPr>
        <w:t>ей</w:t>
      </w:r>
      <w:r w:rsidR="00C71716">
        <w:rPr>
          <w:rFonts w:ascii="Times New Roman" w:hAnsi="Times New Roman" w:cs="Times New Roman"/>
          <w:sz w:val="28"/>
          <w:szCs w:val="28"/>
        </w:rPr>
        <w:t xml:space="preserve"> кишечных инфекций, яйца гельминтов, дифтерию, </w:t>
      </w:r>
      <w:r w:rsidR="00C71716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EA2B52">
        <w:rPr>
          <w:rFonts w:ascii="Times New Roman" w:hAnsi="Times New Roman" w:cs="Times New Roman"/>
          <w:sz w:val="28"/>
          <w:szCs w:val="28"/>
        </w:rPr>
        <w:t>, ВИЧ</w:t>
      </w:r>
      <w:r w:rsidR="000A48CC">
        <w:rPr>
          <w:rFonts w:ascii="Times New Roman" w:hAnsi="Times New Roman" w:cs="Times New Roman"/>
          <w:sz w:val="28"/>
          <w:szCs w:val="28"/>
        </w:rPr>
        <w:t xml:space="preserve"> (действительны в течение 5 дней с момента получения результата на руки)</w:t>
      </w:r>
      <w:r w:rsidR="00EA2B52">
        <w:rPr>
          <w:rFonts w:ascii="Times New Roman" w:hAnsi="Times New Roman" w:cs="Times New Roman"/>
          <w:sz w:val="28"/>
          <w:szCs w:val="28"/>
        </w:rPr>
        <w:t>, БАК</w:t>
      </w:r>
      <w:r w:rsidR="00E372B2">
        <w:rPr>
          <w:rFonts w:ascii="Times New Roman" w:hAnsi="Times New Roman" w:cs="Times New Roman"/>
          <w:sz w:val="28"/>
          <w:szCs w:val="28"/>
        </w:rPr>
        <w:t>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удостоверение;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8CC">
        <w:rPr>
          <w:rFonts w:ascii="Times New Roman" w:hAnsi="Times New Roman" w:cs="Times New Roman"/>
          <w:sz w:val="28"/>
          <w:szCs w:val="28"/>
        </w:rPr>
        <w:t>страховой поли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A48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2B2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E9402B">
        <w:rPr>
          <w:rFonts w:ascii="Times New Roman" w:hAnsi="Times New Roman" w:cs="Times New Roman"/>
          <w:sz w:val="28"/>
          <w:szCs w:val="28"/>
        </w:rPr>
        <w:t>;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пенсии;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о признании гражданина недееспособным либо заверенная надлежащим образом его копия (для лиц, признанных судом недееспособным);</w:t>
      </w:r>
    </w:p>
    <w:p w:rsidR="00E372B2" w:rsidRDefault="00E372B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F19">
        <w:rPr>
          <w:rFonts w:ascii="Times New Roman" w:hAnsi="Times New Roman" w:cs="Times New Roman"/>
          <w:sz w:val="28"/>
          <w:szCs w:val="28"/>
        </w:rPr>
        <w:t xml:space="preserve">оригиналы других документов, подтверждающих имеющиеся звания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F19">
        <w:rPr>
          <w:rFonts w:ascii="Times New Roman" w:hAnsi="Times New Roman" w:cs="Times New Roman"/>
          <w:sz w:val="28"/>
          <w:szCs w:val="28"/>
        </w:rPr>
        <w:t>и льготную категорию.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 целью обеспечения сохранности личные документы по заявлению получателя социальных услуг и</w:t>
      </w:r>
      <w:r w:rsidR="008D3A8F">
        <w:rPr>
          <w:rFonts w:ascii="Times New Roman" w:hAnsi="Times New Roman" w:cs="Times New Roman"/>
          <w:sz w:val="28"/>
          <w:szCs w:val="28"/>
        </w:rPr>
        <w:t>ли его законного представителя сдаются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в отдел работников, оказывающих социальные услуги, ответственный за хранение документов и выдаются только владельцу или его законному представителю на основании заявления.</w:t>
      </w:r>
    </w:p>
    <w:p w:rsidR="005C3DA9" w:rsidRDefault="005C3DA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Получатель социальных услуг, прибывший для проживания зачисляется на социальное обслуживание в стационарной форме социального обслуживания                  в Учреждение и становится на довольствие.</w:t>
      </w:r>
    </w:p>
    <w:p w:rsidR="005C3DA9" w:rsidRDefault="005C3DA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Каждый поступающий в Учреждение проходит врачебный осмотр, санитарную обработку и помещается в приемно-карантинное отделение сроком </w:t>
      </w:r>
      <w:r w:rsidR="007F1837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4238E6">
        <w:rPr>
          <w:rFonts w:ascii="Times New Roman" w:hAnsi="Times New Roman" w:cs="Times New Roman"/>
          <w:sz w:val="28"/>
          <w:szCs w:val="28"/>
        </w:rPr>
        <w:t>7</w:t>
      </w:r>
      <w:r w:rsidR="007F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453A29" w:rsidRDefault="005C3DA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53A29">
        <w:rPr>
          <w:rFonts w:ascii="Times New Roman" w:hAnsi="Times New Roman" w:cs="Times New Roman"/>
          <w:sz w:val="28"/>
          <w:szCs w:val="28"/>
        </w:rPr>
        <w:t>При поступлении в Учреждение</w:t>
      </w:r>
      <w:r w:rsidR="007F1837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услуг,  </w:t>
      </w:r>
      <w:r w:rsidR="00453A29">
        <w:rPr>
          <w:rFonts w:ascii="Times New Roman" w:hAnsi="Times New Roman" w:cs="Times New Roman"/>
          <w:sz w:val="28"/>
          <w:szCs w:val="28"/>
        </w:rPr>
        <w:t xml:space="preserve">               либо его законный представитель предъявляет индивидуальную программу </w:t>
      </w:r>
      <w:r w:rsidR="00453A29">
        <w:rPr>
          <w:rFonts w:ascii="Times New Roman" w:hAnsi="Times New Roman" w:cs="Times New Roman"/>
          <w:sz w:val="28"/>
          <w:szCs w:val="28"/>
        </w:rPr>
        <w:lastRenderedPageBreak/>
        <w:t>поставщику социальных услуг. Поставщик социальных услуг в течение суток со дня предъявления индивидуальной программы получателем социальных услуг либо его законным представителем заключает с получателем социальных услуг договор                    о предоставлении социальных услуг (далее – Договор), определяющий виды, объем и периодичность оказываемых социальных услуг, порядок и размер оплаты, права            и обязанности сторон. Один экземпляр Договора передается получателю социальных услуг или его законному представителю, а второй экземпляр хранится      в Учреждении.</w:t>
      </w:r>
    </w:p>
    <w:p w:rsidR="00453A2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условий предоставления социальны</w:t>
      </w:r>
      <w:r w:rsidR="008D3A8F">
        <w:rPr>
          <w:rFonts w:ascii="Times New Roman" w:hAnsi="Times New Roman" w:cs="Times New Roman"/>
          <w:sz w:val="28"/>
          <w:szCs w:val="28"/>
        </w:rPr>
        <w:t xml:space="preserve">х услуг в </w:t>
      </w:r>
      <w:r>
        <w:rPr>
          <w:rFonts w:ascii="Times New Roman" w:hAnsi="Times New Roman" w:cs="Times New Roman"/>
          <w:sz w:val="28"/>
          <w:szCs w:val="28"/>
        </w:rPr>
        <w:t xml:space="preserve">Договор вносятся соответствующие изменения путем оформления дополнительного соглашения к Договору. </w:t>
      </w:r>
    </w:p>
    <w:p w:rsidR="005C3DA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заключения Договора получатель социальных услуг              не подлежит приему в Учреждение, а в случае отказа от заключения дополнительного соглашения – подлежит отчислению из Учреждения.</w:t>
      </w:r>
    </w:p>
    <w:p w:rsidR="00F90FAB" w:rsidRDefault="00453A29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F90FAB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                         в стационарной форме социального обслуживания рассчитывается на основе тарифов на социальные услуги и</w:t>
      </w:r>
      <w:r w:rsidR="00AD36E0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="00F90FAB">
        <w:rPr>
          <w:rFonts w:ascii="Times New Roman" w:hAnsi="Times New Roman" w:cs="Times New Roman"/>
          <w:sz w:val="28"/>
          <w:szCs w:val="28"/>
        </w:rPr>
        <w:t xml:space="preserve"> семьдесят пять процентов среднедушевого дохода получателя социальных услуг, рассчитанного                                     в соответствии с федеральным законодательством. 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среднедушевого дохода получателей социальных услуг учитываются ежемесячные денежные выплаты, выплаты компенсационного характера, различные виды субсидий, материальная помощь, доплаты к пенсии                   и иные виды выплат, получаемых гражданами в связи с наличием                                 у них определенного социального статуса.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размера оплаты за социальные услуги либо условий оплаты поставщик социальных услуг уведомляет об этом получателя социальных услуг, либо его законного представителя в течение 10 рабочих дней со дня вступления в силу приказа Департамента,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Вновь поступивший в Учреждение получатель социальных услуг                          в обязательном порядке в письменной форме указывает лиц (родственников, знакомых и иных лиц), с которыми Учреждение может связаться в случае необходимости, либо в письменной форме заявляет об их отсутствии.</w:t>
      </w:r>
    </w:p>
    <w:p w:rsidR="006058F6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058F6">
        <w:rPr>
          <w:rFonts w:ascii="Times New Roman" w:hAnsi="Times New Roman" w:cs="Times New Roman"/>
          <w:sz w:val="28"/>
          <w:szCs w:val="28"/>
        </w:rPr>
        <w:t>. На каждого прибывшего получателя социальных услуг формируется история болезни, в которую приобщается медицинская карта. История болезни получателей социальных услуг хранится на медицинских постах Учреждения.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90FAB">
        <w:rPr>
          <w:rFonts w:ascii="Times New Roman" w:hAnsi="Times New Roman" w:cs="Times New Roman"/>
          <w:sz w:val="28"/>
          <w:szCs w:val="28"/>
        </w:rPr>
        <w:t xml:space="preserve">. Размещение лиц, поступающих в Учреждение, по жилым комнатам производится медицинским персоналом с учетом пола, возраста, состояния здоровья, семейного положения. 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90FAB">
        <w:rPr>
          <w:rFonts w:ascii="Times New Roman" w:hAnsi="Times New Roman" w:cs="Times New Roman"/>
          <w:sz w:val="28"/>
          <w:szCs w:val="28"/>
        </w:rPr>
        <w:t>. Перевод из одной комнаты в другую осуществляется медицинским персонало</w:t>
      </w:r>
      <w:r w:rsidR="0032736A">
        <w:rPr>
          <w:rFonts w:ascii="Times New Roman" w:hAnsi="Times New Roman" w:cs="Times New Roman"/>
          <w:sz w:val="28"/>
          <w:szCs w:val="28"/>
        </w:rPr>
        <w:t xml:space="preserve">м Учреждения по согласованию с </w:t>
      </w:r>
      <w:r w:rsidR="00F90FAB">
        <w:rPr>
          <w:rFonts w:ascii="Times New Roman" w:hAnsi="Times New Roman" w:cs="Times New Roman"/>
          <w:sz w:val="28"/>
          <w:szCs w:val="28"/>
        </w:rPr>
        <w:t>администрацией Учреждения.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F90FAB">
        <w:rPr>
          <w:rFonts w:ascii="Times New Roman" w:hAnsi="Times New Roman" w:cs="Times New Roman"/>
          <w:sz w:val="28"/>
          <w:szCs w:val="28"/>
        </w:rPr>
        <w:t xml:space="preserve">. Учреждение не несет ответственности за сохранность ценных бумаг                    и вещей, личных архивов, документов, других атрибутов личной жизни                                 </w:t>
      </w:r>
      <w:r w:rsidR="00F90FAB">
        <w:rPr>
          <w:rFonts w:ascii="Times New Roman" w:hAnsi="Times New Roman" w:cs="Times New Roman"/>
          <w:sz w:val="28"/>
          <w:szCs w:val="28"/>
        </w:rPr>
        <w:lastRenderedPageBreak/>
        <w:t>в каком-либо виде (письма, фотографии, почетные грамоты и т.п.), а также денежные суммы, не сданные на хранение в Учреждении в установленном порядке.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F90FAB">
        <w:rPr>
          <w:rFonts w:ascii="Times New Roman" w:hAnsi="Times New Roman" w:cs="Times New Roman"/>
          <w:sz w:val="28"/>
          <w:szCs w:val="28"/>
        </w:rPr>
        <w:t>. Получатели социальных услуг составляют единый коллектив, должны оказывать друг другу взаимную помощь и принимать активное участие                                 в общественной жизни Учреждения. Соблюдать общепринятые правила поведения, вежливости и корректности в общении друг с другом.</w:t>
      </w:r>
    </w:p>
    <w:p w:rsidR="007059E1" w:rsidRDefault="007059E1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E1" w:rsidRDefault="007059E1" w:rsidP="007059E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E1">
        <w:rPr>
          <w:rFonts w:ascii="Times New Roman" w:hAnsi="Times New Roman" w:cs="Times New Roman"/>
          <w:b/>
          <w:sz w:val="28"/>
          <w:szCs w:val="28"/>
        </w:rPr>
        <w:t>2. Распорядок дня</w:t>
      </w:r>
    </w:p>
    <w:p w:rsidR="007059E1" w:rsidRDefault="007059E1" w:rsidP="007059E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E1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Общий распорядок дня осуществляется по графику:</w:t>
      </w:r>
    </w:p>
    <w:p w:rsidR="007059E1" w:rsidRPr="001C0A34" w:rsidRDefault="007059E1" w:rsidP="006F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07.00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– </w:t>
      </w:r>
      <w:r w:rsidRPr="001C0A34">
        <w:rPr>
          <w:rFonts w:ascii="Times New Roman" w:hAnsi="Times New Roman" w:cs="Times New Roman"/>
          <w:sz w:val="28"/>
          <w:szCs w:val="28"/>
        </w:rPr>
        <w:t>Подъем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</w:p>
    <w:p w:rsidR="001C0A34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07.00 – 08.00 </w:t>
      </w:r>
      <w:r w:rsidR="001C0A34" w:rsidRPr="001C0A34">
        <w:rPr>
          <w:rFonts w:ascii="Times New Roman" w:hAnsi="Times New Roman" w:cs="Times New Roman"/>
          <w:sz w:val="28"/>
          <w:szCs w:val="28"/>
        </w:rPr>
        <w:t>- Утренние</w:t>
      </w:r>
      <w:r w:rsidRPr="001C0A34">
        <w:rPr>
          <w:rFonts w:ascii="Times New Roman" w:hAnsi="Times New Roman" w:cs="Times New Roman"/>
          <w:sz w:val="28"/>
          <w:szCs w:val="28"/>
        </w:rPr>
        <w:t xml:space="preserve"> процедуры, </w:t>
      </w:r>
      <w:r w:rsidR="001C0A34" w:rsidRPr="001C0A34">
        <w:rPr>
          <w:rFonts w:ascii="Times New Roman" w:hAnsi="Times New Roman" w:cs="Times New Roman"/>
          <w:sz w:val="28"/>
          <w:szCs w:val="28"/>
        </w:rPr>
        <w:t>зарядка.</w:t>
      </w:r>
    </w:p>
    <w:p w:rsidR="007059E1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08.00 – 08.30 </w:t>
      </w:r>
      <w:r w:rsidR="001C0A34" w:rsidRPr="001C0A34">
        <w:rPr>
          <w:rFonts w:ascii="Times New Roman" w:hAnsi="Times New Roman" w:cs="Times New Roman"/>
          <w:sz w:val="28"/>
          <w:szCs w:val="28"/>
        </w:rPr>
        <w:t>- Завтрак.</w:t>
      </w:r>
    </w:p>
    <w:p w:rsidR="007059E1" w:rsidRPr="001C0A34" w:rsidRDefault="001C0A34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08.30 – 11.00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 </w:t>
      </w:r>
      <w:r w:rsidRPr="001C0A34">
        <w:rPr>
          <w:rFonts w:ascii="Times New Roman" w:hAnsi="Times New Roman" w:cs="Times New Roman"/>
          <w:sz w:val="28"/>
          <w:szCs w:val="28"/>
        </w:rPr>
        <w:t>Утренние медицинские процедуры.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11.00 – 11.20 - Второй завтрак.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11.2</w:t>
      </w:r>
      <w:r w:rsidR="006F7AA3" w:rsidRPr="001C0A34">
        <w:rPr>
          <w:rFonts w:ascii="Times New Roman" w:hAnsi="Times New Roman" w:cs="Times New Roman"/>
          <w:sz w:val="28"/>
          <w:szCs w:val="28"/>
        </w:rPr>
        <w:t>0 – 13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Pr="001C0A34">
        <w:rPr>
          <w:rFonts w:ascii="Times New Roman" w:hAnsi="Times New Roman" w:cs="Times New Roman"/>
          <w:sz w:val="28"/>
          <w:szCs w:val="28"/>
        </w:rPr>
        <w:t>- Свободное время, прогулки.</w:t>
      </w:r>
    </w:p>
    <w:p w:rsidR="001C0A34" w:rsidRPr="001C0A34" w:rsidRDefault="007059E1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3.00 – 13.3</w:t>
      </w:r>
      <w:r w:rsidRPr="001C0A34">
        <w:rPr>
          <w:rFonts w:ascii="Times New Roman" w:hAnsi="Times New Roman" w:cs="Times New Roman"/>
          <w:sz w:val="28"/>
          <w:szCs w:val="28"/>
        </w:rPr>
        <w:t xml:space="preserve">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Pr="001C0A34">
        <w:rPr>
          <w:rFonts w:ascii="Times New Roman" w:hAnsi="Times New Roman" w:cs="Times New Roman"/>
          <w:sz w:val="28"/>
          <w:szCs w:val="28"/>
        </w:rPr>
        <w:t>Обед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</w:p>
    <w:p w:rsidR="007059E1" w:rsidRPr="001C0A34" w:rsidRDefault="001C0A34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13.30 – 15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Pr="001C0A34">
        <w:rPr>
          <w:rFonts w:ascii="Times New Roman" w:hAnsi="Times New Roman" w:cs="Times New Roman"/>
          <w:sz w:val="28"/>
          <w:szCs w:val="28"/>
        </w:rPr>
        <w:t>- Тихий час.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15.00 – 16.00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0A34">
        <w:rPr>
          <w:rFonts w:ascii="Times New Roman" w:hAnsi="Times New Roman" w:cs="Times New Roman"/>
          <w:sz w:val="28"/>
          <w:szCs w:val="28"/>
        </w:rPr>
        <w:t xml:space="preserve"> Прогулка.</w:t>
      </w:r>
    </w:p>
    <w:p w:rsidR="001C0A34" w:rsidRPr="001C0A34" w:rsidRDefault="007059E1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6.1</w:t>
      </w:r>
      <w:r w:rsidRPr="001C0A34">
        <w:rPr>
          <w:rFonts w:ascii="Times New Roman" w:hAnsi="Times New Roman" w:cs="Times New Roman"/>
          <w:sz w:val="28"/>
          <w:szCs w:val="28"/>
        </w:rPr>
        <w:t xml:space="preserve">0 – 16.30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Pr="001C0A34">
        <w:rPr>
          <w:rFonts w:ascii="Times New Roman" w:hAnsi="Times New Roman" w:cs="Times New Roman"/>
          <w:sz w:val="28"/>
          <w:szCs w:val="28"/>
        </w:rPr>
        <w:t>Полдник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  <w:r w:rsidRPr="001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34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6.30 – 19</w:t>
      </w:r>
      <w:r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="006F7AA3" w:rsidRPr="001C0A34">
        <w:rPr>
          <w:rFonts w:ascii="Times New Roman" w:hAnsi="Times New Roman" w:cs="Times New Roman"/>
          <w:sz w:val="28"/>
          <w:szCs w:val="28"/>
        </w:rPr>
        <w:t>Свободное время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  <w:r w:rsidR="006F7AA3" w:rsidRPr="001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19.00 – 19.3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9E1" w:rsidRPr="001C0A34">
        <w:rPr>
          <w:rFonts w:ascii="Times New Roman" w:hAnsi="Times New Roman" w:cs="Times New Roman"/>
          <w:sz w:val="28"/>
          <w:szCs w:val="28"/>
        </w:rPr>
        <w:t>Ужин</w:t>
      </w:r>
      <w:r w:rsidRPr="001C0A34">
        <w:rPr>
          <w:rFonts w:ascii="Times New Roman" w:hAnsi="Times New Roman" w:cs="Times New Roman"/>
          <w:sz w:val="28"/>
          <w:szCs w:val="28"/>
        </w:rPr>
        <w:t>.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D13" w:rsidRPr="00836D13" w:rsidRDefault="006F7AA3" w:rsidP="00836D1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1</w:t>
      </w:r>
      <w:r w:rsidR="001C0A34" w:rsidRPr="00836D13">
        <w:rPr>
          <w:rFonts w:ascii="Times New Roman" w:hAnsi="Times New Roman" w:cs="Times New Roman"/>
          <w:sz w:val="28"/>
          <w:szCs w:val="28"/>
        </w:rPr>
        <w:t>9.30 – 21.0</w:t>
      </w:r>
      <w:r w:rsidR="007059E1" w:rsidRPr="00836D13">
        <w:rPr>
          <w:rFonts w:ascii="Times New Roman" w:hAnsi="Times New Roman" w:cs="Times New Roman"/>
          <w:sz w:val="28"/>
          <w:szCs w:val="28"/>
        </w:rPr>
        <w:t xml:space="preserve">0 </w:t>
      </w:r>
      <w:r w:rsidR="001C0A34" w:rsidRPr="00836D13">
        <w:rPr>
          <w:rFonts w:ascii="Times New Roman" w:hAnsi="Times New Roman" w:cs="Times New Roman"/>
          <w:sz w:val="28"/>
          <w:szCs w:val="28"/>
        </w:rPr>
        <w:t>- Медицинские процедуры.</w:t>
      </w:r>
    </w:p>
    <w:p w:rsidR="007059E1" w:rsidRPr="00836D1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2</w:t>
      </w:r>
      <w:r w:rsidR="00836D13" w:rsidRPr="00836D13">
        <w:rPr>
          <w:rFonts w:ascii="Times New Roman" w:hAnsi="Times New Roman" w:cs="Times New Roman"/>
          <w:sz w:val="28"/>
          <w:szCs w:val="28"/>
        </w:rPr>
        <w:t>1.00 – 21.3</w:t>
      </w:r>
      <w:r w:rsidR="007059E1" w:rsidRPr="00836D13">
        <w:rPr>
          <w:rFonts w:ascii="Times New Roman" w:hAnsi="Times New Roman" w:cs="Times New Roman"/>
          <w:sz w:val="28"/>
          <w:szCs w:val="28"/>
        </w:rPr>
        <w:t xml:space="preserve">0 </w:t>
      </w:r>
      <w:r w:rsidR="00836D13" w:rsidRPr="00836D13">
        <w:rPr>
          <w:rFonts w:ascii="Times New Roman" w:hAnsi="Times New Roman" w:cs="Times New Roman"/>
          <w:sz w:val="28"/>
          <w:szCs w:val="28"/>
        </w:rPr>
        <w:t>- Второй ужин.</w:t>
      </w:r>
    </w:p>
    <w:p w:rsidR="007059E1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21.30 – 22</w:t>
      </w:r>
      <w:r w:rsidR="007059E1" w:rsidRPr="00836D13">
        <w:rPr>
          <w:rFonts w:ascii="Times New Roman" w:hAnsi="Times New Roman" w:cs="Times New Roman"/>
          <w:sz w:val="28"/>
          <w:szCs w:val="28"/>
        </w:rPr>
        <w:t>.00</w:t>
      </w:r>
      <w:r w:rsidRPr="00836D13">
        <w:rPr>
          <w:rFonts w:ascii="Times New Roman" w:hAnsi="Times New Roman" w:cs="Times New Roman"/>
          <w:sz w:val="28"/>
          <w:szCs w:val="28"/>
        </w:rPr>
        <w:t xml:space="preserve"> – Подготовка ко сну.</w:t>
      </w:r>
    </w:p>
    <w:p w:rsidR="00836D13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– Отбой.</w:t>
      </w:r>
    </w:p>
    <w:p w:rsidR="007059E1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7059E1">
        <w:rPr>
          <w:rFonts w:ascii="Times New Roman" w:hAnsi="Times New Roman" w:cs="Times New Roman"/>
          <w:sz w:val="28"/>
          <w:szCs w:val="28"/>
        </w:rPr>
        <w:t>ни и часы посещений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9E1" w:rsidRPr="00836D13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Понедельник - пятница – с 10.00 до 12.00, с 16.0</w:t>
      </w:r>
      <w:r w:rsidR="006F7AA3" w:rsidRPr="00836D13">
        <w:rPr>
          <w:rFonts w:ascii="Times New Roman" w:hAnsi="Times New Roman" w:cs="Times New Roman"/>
          <w:sz w:val="28"/>
          <w:szCs w:val="28"/>
        </w:rPr>
        <w:t>0 до 18.00</w:t>
      </w:r>
    </w:p>
    <w:p w:rsidR="007059E1" w:rsidRDefault="007059E1" w:rsidP="006F7AA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Суббота</w:t>
      </w:r>
      <w:r w:rsidR="00836D13" w:rsidRPr="00836D13">
        <w:rPr>
          <w:rFonts w:ascii="Times New Roman" w:hAnsi="Times New Roman" w:cs="Times New Roman"/>
          <w:sz w:val="28"/>
          <w:szCs w:val="28"/>
        </w:rPr>
        <w:t xml:space="preserve"> - воскресенье</w:t>
      </w:r>
      <w:r w:rsidRPr="00836D13">
        <w:rPr>
          <w:rFonts w:ascii="Times New Roman" w:hAnsi="Times New Roman" w:cs="Times New Roman"/>
          <w:sz w:val="28"/>
          <w:szCs w:val="28"/>
        </w:rPr>
        <w:t xml:space="preserve"> </w:t>
      </w:r>
      <w:r w:rsidR="006F7AA3" w:rsidRPr="00836D13">
        <w:rPr>
          <w:rFonts w:ascii="Times New Roman" w:hAnsi="Times New Roman" w:cs="Times New Roman"/>
          <w:sz w:val="28"/>
          <w:szCs w:val="28"/>
        </w:rPr>
        <w:t>– с 10.00 до</w:t>
      </w:r>
      <w:r w:rsidR="00836D13" w:rsidRPr="00836D13">
        <w:rPr>
          <w:rFonts w:ascii="Times New Roman" w:hAnsi="Times New Roman" w:cs="Times New Roman"/>
          <w:sz w:val="28"/>
          <w:szCs w:val="28"/>
        </w:rPr>
        <w:t xml:space="preserve"> 12</w:t>
      </w:r>
      <w:r w:rsidRPr="00836D13">
        <w:rPr>
          <w:rFonts w:ascii="Times New Roman" w:hAnsi="Times New Roman" w:cs="Times New Roman"/>
          <w:sz w:val="28"/>
          <w:szCs w:val="28"/>
        </w:rPr>
        <w:t>.00</w:t>
      </w:r>
      <w:r w:rsidR="00836D13" w:rsidRPr="00836D13">
        <w:rPr>
          <w:rFonts w:ascii="Times New Roman" w:hAnsi="Times New Roman" w:cs="Times New Roman"/>
          <w:sz w:val="28"/>
          <w:szCs w:val="28"/>
        </w:rPr>
        <w:t>, с 14.00 до 17.00</w:t>
      </w:r>
    </w:p>
    <w:p w:rsidR="007059E1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Получатели социальных услуг обеспечиваются четырехразовым питанием. Для лиц, нуждающихся в диете, организуется диетическое питание, которое назначается врачом.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Получатели социальных услуг питаются в помещении столовой,                          за исключением тех, кому по медицинским показаниям пища подается в комнату.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Медицинские процедуры, необходимые получателям социальных услуг, проводятся медицинским персоналом Учреждения ежедневно.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Проветривание помещений производится по мере необходимости,                     но не реже двух раз в день.</w:t>
      </w:r>
    </w:p>
    <w:p w:rsidR="000575A4" w:rsidRDefault="00622BD5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Посещение родственниками и знакомыми разрешается Учреждением (по согласованию с врачом) в </w:t>
      </w:r>
      <w:r w:rsidR="000C7152">
        <w:rPr>
          <w:rFonts w:ascii="Times New Roman" w:hAnsi="Times New Roman" w:cs="Times New Roman"/>
          <w:sz w:val="28"/>
          <w:szCs w:val="28"/>
        </w:rPr>
        <w:t>помещении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установленное время. </w:t>
      </w:r>
    </w:p>
    <w:p w:rsidR="00AD36E0" w:rsidRDefault="00AD36E0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Pr="00A97B3D" w:rsidRDefault="00A97B3D" w:rsidP="00A97B3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D">
        <w:rPr>
          <w:rFonts w:ascii="Times New Roman" w:hAnsi="Times New Roman" w:cs="Times New Roman"/>
          <w:b/>
          <w:sz w:val="28"/>
          <w:szCs w:val="28"/>
        </w:rPr>
        <w:t>3. Права и обязанности получателей социальных услуг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 получателей социальных услуг.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Получатели социальных услуг имеют право на: 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работников Учреждения;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здоровья и личную безопасность, на меры социальной поддержки, в том числе на получение пенсий и социальных пособий, в соответствии с законодательством Российской Федерации и Смоленской области;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одежду, белье, обувь, постельные принадлежности. Предметы личной гигиены и другие предметы в соответствии с утвержденными нормам, согласно утвержденным  Департаментом нормам обеспечения мягким инвентарем;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полноценное сбалансированное питание, согласно утвержденным Департаментом нормам питания.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Получатели социальных услуг имеют право пользоваться принадлежащими им вещами (предметами одежды, обуви, аудио-, видео-, электронной аппаратурой, музыкальными инструментами, личной библиотекой), с разрешения администрации Учреждения.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Денежные средства по желанию проживающих в Учреждении, с их письменного согласия или письменного согласия их законных представителей могут передаваться через кассу Учреждения в установленном порядке на лицевой счет для временного хранения.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денежных средств, принятых на хранение, производится по личному заявлению владельца, либо его представителя, у которого имеется доверенность или свидетельство о праве на наследство, выданное у установленном законом порядке.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Администрация Учреждения оказы</w:t>
      </w:r>
      <w:r w:rsidR="00C9143C">
        <w:rPr>
          <w:rFonts w:ascii="Times New Roman" w:hAnsi="Times New Roman" w:cs="Times New Roman"/>
          <w:sz w:val="28"/>
          <w:szCs w:val="28"/>
        </w:rPr>
        <w:t>вает содействие проживающим в не</w:t>
      </w:r>
      <w:r>
        <w:rPr>
          <w:rFonts w:ascii="Times New Roman" w:hAnsi="Times New Roman" w:cs="Times New Roman"/>
          <w:sz w:val="28"/>
          <w:szCs w:val="28"/>
        </w:rPr>
        <w:t>м получателям социальных услуг в открытии в банке на их имя банковского счета с целью обеспечения гарантированной сохранности имеющихся у них или поступающих им денежных средств.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пользоваться услугами библиотеки, посещать культурно-массовые мероприятия.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Получатели социальных услуг в соответствии с заключением врача и рекомендациями индивидуальной программы реабилитации принимают участие в трудовом процессе (уборка помещений, территории, ремонт имущества и т.д.).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3B1D0B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могут посещать родственники и знакомые в </w:t>
      </w:r>
      <w:r w:rsidR="003B1D0B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настоящими </w:t>
      </w:r>
      <w:r w:rsidR="003B1D0B">
        <w:rPr>
          <w:rFonts w:ascii="Times New Roman" w:hAnsi="Times New Roman" w:cs="Times New Roman"/>
          <w:sz w:val="28"/>
          <w:szCs w:val="28"/>
        </w:rPr>
        <w:t xml:space="preserve">Правилами время посещения. </w:t>
      </w:r>
    </w:p>
    <w:p w:rsidR="003B1D0B" w:rsidRDefault="003B1D0B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Утюжка белья, чистка одежды и обуви разрешается только в специально отведенных местах (бытовая комната</w:t>
      </w:r>
      <w:r w:rsidR="00AD36E0">
        <w:rPr>
          <w:rFonts w:ascii="Times New Roman" w:hAnsi="Times New Roman" w:cs="Times New Roman"/>
          <w:sz w:val="28"/>
          <w:szCs w:val="28"/>
        </w:rPr>
        <w:t>, прачечная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Обязанности получателей социальных услуг:</w:t>
      </w:r>
    </w:p>
    <w:p w:rsidR="006058F6" w:rsidRDefault="003B1D0B" w:rsidP="006058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6058F6">
        <w:rPr>
          <w:rFonts w:ascii="Times New Roman" w:hAnsi="Times New Roman" w:cs="Times New Roman"/>
          <w:sz w:val="28"/>
          <w:szCs w:val="28"/>
        </w:rPr>
        <w:t xml:space="preserve">Каждый получатель социальных услуг должен бережно относиться                       к имуществу и оборудованию Учреждения, соблюдать чистоту и порядок                            в комнатах, местах общего пользования. Об утере или продаже имущества немедленно сообщать администрации Учреждения. </w:t>
      </w:r>
    </w:p>
    <w:p w:rsidR="006058F6" w:rsidRDefault="006058F6" w:rsidP="006058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="003B1D0B">
        <w:rPr>
          <w:rFonts w:ascii="Times New Roman" w:hAnsi="Times New Roman" w:cs="Times New Roman"/>
          <w:sz w:val="28"/>
          <w:szCs w:val="28"/>
        </w:rPr>
        <w:t xml:space="preserve">Проживающие в Учреждение по мере необходимости, но не реже одного раза в неделю посещают баню с одновременной сменой нательного и постельного белья. </w:t>
      </w:r>
      <w:r w:rsidR="00AD36E0">
        <w:rPr>
          <w:rFonts w:ascii="Times New Roman" w:hAnsi="Times New Roman" w:cs="Times New Roman"/>
          <w:sz w:val="28"/>
          <w:szCs w:val="28"/>
        </w:rPr>
        <w:t>Л</w:t>
      </w:r>
      <w:r w:rsidR="003B1D0B">
        <w:rPr>
          <w:rFonts w:ascii="Times New Roman" w:hAnsi="Times New Roman" w:cs="Times New Roman"/>
          <w:sz w:val="28"/>
          <w:szCs w:val="28"/>
        </w:rPr>
        <w:t>ежачим проживающим с постоянным постельным режимом белье заменяется по мере необходимости. Мужчины производят бритье не реже двух раз в</w:t>
      </w:r>
      <w:r w:rsidR="00C9143C">
        <w:rPr>
          <w:rFonts w:ascii="Times New Roman" w:hAnsi="Times New Roman" w:cs="Times New Roman"/>
          <w:sz w:val="28"/>
          <w:szCs w:val="28"/>
        </w:rPr>
        <w:t xml:space="preserve"> неделю, стрижки волос производи</w:t>
      </w:r>
      <w:r w:rsidR="003B1D0B">
        <w:rPr>
          <w:rFonts w:ascii="Times New Roman" w:hAnsi="Times New Roman" w:cs="Times New Roman"/>
          <w:sz w:val="28"/>
          <w:szCs w:val="28"/>
        </w:rPr>
        <w:t>тся по необходимости.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B1D0B">
        <w:rPr>
          <w:rFonts w:ascii="Times New Roman" w:hAnsi="Times New Roman" w:cs="Times New Roman"/>
          <w:sz w:val="28"/>
          <w:szCs w:val="28"/>
        </w:rPr>
        <w:t>. В спальных помещениях и прилегающей к ним территории в часы послеобеденного и ночного отдыха должна соблюдаться тишина. Покой проживающих не должен нарушаться громкими разговорами, пением, звуками телевизора и радио, игрой на музыкальных инструментах и т.д.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B1D0B">
        <w:rPr>
          <w:rFonts w:ascii="Times New Roman" w:hAnsi="Times New Roman" w:cs="Times New Roman"/>
          <w:sz w:val="28"/>
          <w:szCs w:val="28"/>
        </w:rPr>
        <w:t xml:space="preserve">. В случае кратковременного ухода с территории Учреждения получатель социальных услуг обязан поставить в известность администрацию Учреждения </w:t>
      </w:r>
      <w:r w:rsidR="00AD36E0">
        <w:rPr>
          <w:rFonts w:ascii="Times New Roman" w:hAnsi="Times New Roman" w:cs="Times New Roman"/>
          <w:sz w:val="28"/>
          <w:szCs w:val="28"/>
        </w:rPr>
        <w:t xml:space="preserve">и возвратиться не позднее 19 </w:t>
      </w:r>
      <w:r w:rsidR="003B1D0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D36E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3B1D0B"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3B1D0B">
        <w:rPr>
          <w:rFonts w:ascii="Times New Roman" w:hAnsi="Times New Roman" w:cs="Times New Roman"/>
          <w:sz w:val="28"/>
          <w:szCs w:val="28"/>
        </w:rPr>
        <w:t>. Получателю социальных услуг разрешается покидать территорию Учреждения на срок не более 30 суток в году на основании личного заявления, которое подается за три рабочих дня до предполагаемой поездки и письменного обязательства принимающих родственников или других лиц об обеспечении соп</w:t>
      </w:r>
      <w:r w:rsidR="00AD36E0">
        <w:rPr>
          <w:rFonts w:ascii="Times New Roman" w:hAnsi="Times New Roman" w:cs="Times New Roman"/>
          <w:sz w:val="28"/>
          <w:szCs w:val="28"/>
        </w:rPr>
        <w:t>ровождения и ухода за получателем</w:t>
      </w:r>
      <w:r w:rsidR="003B1D0B">
        <w:rPr>
          <w:rFonts w:ascii="Times New Roman" w:hAnsi="Times New Roman" w:cs="Times New Roman"/>
          <w:sz w:val="28"/>
          <w:szCs w:val="28"/>
        </w:rPr>
        <w:t xml:space="preserve"> социальных услуг. Заявление проживающего </w:t>
      </w:r>
      <w:r w:rsidR="00C9143C">
        <w:rPr>
          <w:rFonts w:ascii="Times New Roman" w:hAnsi="Times New Roman" w:cs="Times New Roman"/>
          <w:sz w:val="28"/>
          <w:szCs w:val="28"/>
        </w:rPr>
        <w:t>утверждается</w:t>
      </w:r>
      <w:r w:rsidR="003B1D0B">
        <w:rPr>
          <w:rFonts w:ascii="Times New Roman" w:hAnsi="Times New Roman" w:cs="Times New Roman"/>
          <w:sz w:val="28"/>
          <w:szCs w:val="28"/>
        </w:rPr>
        <w:t xml:space="preserve"> директором Учреждения после согласования с лечащим врачом.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Получателям социальных услуг запрещается: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нецензурно выражаться, нарушать покой и оскорблять других проживающих в Учреждении и персонал, находиться в виде, оскорбляющим человеческое достоинство.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приобретать, изготовлять ил</w:t>
      </w:r>
      <w:r w:rsidR="00790E0C">
        <w:rPr>
          <w:rFonts w:ascii="Times New Roman" w:hAnsi="Times New Roman" w:cs="Times New Roman"/>
          <w:sz w:val="28"/>
          <w:szCs w:val="28"/>
        </w:rPr>
        <w:t>и употреблять спиртные напитки</w:t>
      </w:r>
      <w:r>
        <w:rPr>
          <w:rFonts w:ascii="Times New Roman" w:hAnsi="Times New Roman" w:cs="Times New Roman"/>
          <w:sz w:val="28"/>
          <w:szCs w:val="28"/>
        </w:rPr>
        <w:t>, средства и химические суррогаты вызывающие токсикоманию и отравления, сильнодействующие вещества.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у проживающих в Учреждении спиртных напитков,                  а также вышеперечисленных веществ, медицинским персоналом составляется акт               об их изъятии, после чего изъятые вещества подлежат уничтожению  в присутствии специально созданной комиссии Учреждения.</w:t>
      </w:r>
    </w:p>
    <w:p w:rsidR="00F37BE4" w:rsidRDefault="00F37BE4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D0B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приобретать, производить (изготавливать), хранить все виды оружия, ножи, колюще-режущие предметы, конструктивно схожие с холодным оружием;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играть в азартные игры, с целью извлечения материальной выгоды;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хранить в комнате: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громоздкие вещи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легковоспламеняющиеся материалы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скоропортящиеся продукты;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ложиться в постель в одежде и обуви, посещать столовую в верхней одежде либо в нательном белье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курить только в специально отведенных местах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готовить пищу не в специально предназначенных для этого местах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стирать и сушить белье в комнате для проживания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самовольно переносить инвентарь и имущество из одной комнаты в другую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3.3.11. выносить из Учреждения продукты питания, столовые приборы, одежду, инвентарь, а также выносить посуду из столовой Учреждения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пользоваться портативными газовыми плитами и электронагревательными бытовыми приборами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содержать в комнате для проживания домашних животных и птиц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покидать пределы Учреждения без оформления необходимых документов.</w:t>
      </w:r>
    </w:p>
    <w:p w:rsidR="008C2EB7" w:rsidRDefault="008C2EB7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Учреждения вправе применить к нарушителю </w:t>
      </w:r>
      <w:r w:rsidR="00511872">
        <w:rPr>
          <w:rFonts w:ascii="Times New Roman" w:hAnsi="Times New Roman" w:cs="Times New Roman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меры: замечание, выговор, ходатайствовать о</w:t>
      </w:r>
      <w:r w:rsidR="00511872">
        <w:rPr>
          <w:rFonts w:ascii="Times New Roman" w:hAnsi="Times New Roman" w:cs="Times New Roman"/>
          <w:sz w:val="28"/>
          <w:szCs w:val="28"/>
        </w:rPr>
        <w:t xml:space="preserve"> переводе в специализированное у</w:t>
      </w:r>
      <w:r>
        <w:rPr>
          <w:rFonts w:ascii="Times New Roman" w:hAnsi="Times New Roman" w:cs="Times New Roman"/>
          <w:sz w:val="28"/>
          <w:szCs w:val="28"/>
        </w:rPr>
        <w:t>чреждение.</w:t>
      </w:r>
    </w:p>
    <w:p w:rsidR="008C2EB7" w:rsidRDefault="008C2EB7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Администрация Учреждения вправе поощрять проживающих                              в Учреждении, активно участвующих в выполнении работ по самообслуживанию, проведению культурно-бытовых мероприятий, приказом объявить                                      им благодарность.</w:t>
      </w:r>
    </w:p>
    <w:p w:rsidR="008C2EB7" w:rsidRDefault="00511872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При нарушении пункта 3.3 настоящих</w:t>
      </w:r>
      <w:r w:rsidR="008C2EB7">
        <w:rPr>
          <w:rFonts w:ascii="Times New Roman" w:hAnsi="Times New Roman" w:cs="Times New Roman"/>
          <w:sz w:val="28"/>
          <w:szCs w:val="28"/>
        </w:rPr>
        <w:t xml:space="preserve"> Правил персоналом Учреждения составляется докладная записка на имя директора Учреждения     </w:t>
      </w:r>
      <w:r w:rsidR="00790E0C"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="008C2EB7">
        <w:rPr>
          <w:rFonts w:ascii="Times New Roman" w:hAnsi="Times New Roman" w:cs="Times New Roman"/>
          <w:sz w:val="28"/>
          <w:szCs w:val="28"/>
        </w:rPr>
        <w:t>вызывает наряд полиции для фиксации правонарушения.</w:t>
      </w:r>
    </w:p>
    <w:p w:rsidR="00D03076" w:rsidRPr="00790E0C" w:rsidRDefault="00D03076" w:rsidP="0079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76" w:rsidRDefault="00790E0C" w:rsidP="00D03076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3076" w:rsidRPr="00EB65EE">
        <w:rPr>
          <w:rFonts w:ascii="Times New Roman" w:hAnsi="Times New Roman" w:cs="Times New Roman"/>
          <w:b/>
          <w:sz w:val="28"/>
          <w:szCs w:val="28"/>
        </w:rPr>
        <w:t>. Приостановление, перевод и прекращение предоставление</w:t>
      </w:r>
      <w:r w:rsidR="00D03076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D03076" w:rsidRPr="00EB65EE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</w:p>
    <w:p w:rsidR="00000280" w:rsidRDefault="00000280" w:rsidP="00D03076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 w:rsidRPr="00AD3F92">
        <w:rPr>
          <w:rFonts w:ascii="Times New Roman" w:hAnsi="Times New Roman" w:cs="Times New Roman"/>
          <w:sz w:val="28"/>
          <w:szCs w:val="28"/>
        </w:rPr>
        <w:t>.1.</w:t>
      </w:r>
      <w:r w:rsidR="00000280">
        <w:rPr>
          <w:rFonts w:ascii="Times New Roman" w:hAnsi="Times New Roman" w:cs="Times New Roman"/>
          <w:sz w:val="28"/>
          <w:szCs w:val="28"/>
        </w:rPr>
        <w:t xml:space="preserve"> Приостановление оказания социальных услуг осуществляется на срок не более одного месяца в год на основании личного заявления проживающего (его законного представителя) с указанием периода приостановления оказания социальных услуг.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прохождения получателем социальных услуг лечения                                   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проживающего в Учреждении часть денежных средств возмещается ему на основании личного заявления и приказа в соотве</w:t>
      </w:r>
      <w:r w:rsidR="00856ED1">
        <w:rPr>
          <w:rFonts w:ascii="Times New Roman" w:hAnsi="Times New Roman" w:cs="Times New Roman"/>
          <w:sz w:val="28"/>
          <w:szCs w:val="28"/>
        </w:rPr>
        <w:t xml:space="preserve">тствии </w:t>
      </w:r>
      <w:r>
        <w:rPr>
          <w:rFonts w:ascii="Times New Roman" w:hAnsi="Times New Roman" w:cs="Times New Roman"/>
          <w:sz w:val="28"/>
          <w:szCs w:val="28"/>
        </w:rPr>
        <w:t>с Договором.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 Перевод получателя социальных услуг из Учреждения к другому поставщику социальных услуг осуществляется на основании</w:t>
      </w:r>
      <w:r w:rsidR="00147CB4">
        <w:rPr>
          <w:rFonts w:ascii="Times New Roman" w:hAnsi="Times New Roman" w:cs="Times New Roman"/>
          <w:sz w:val="28"/>
          <w:szCs w:val="28"/>
        </w:rPr>
        <w:t xml:space="preserve"> уведомления, выписанного</w:t>
      </w:r>
      <w:r w:rsidR="00000280">
        <w:rPr>
          <w:rFonts w:ascii="Times New Roman" w:hAnsi="Times New Roman" w:cs="Times New Roman"/>
          <w:sz w:val="28"/>
          <w:szCs w:val="28"/>
        </w:rPr>
        <w:t xml:space="preserve"> Департаментом по следующим основаниям:</w:t>
      </w:r>
    </w:p>
    <w:p w:rsidR="00000280" w:rsidRPr="00AD3F92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.2.1 по инициативе получателя социальных услуг (его законного представителя) на основании его письменного заявления (его законного представителя), а также выписки из истории болезни о состоянии здоровья.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.2.2. по инициативе администрации Учреждения при наличии свободных мест у другого поставщика социальных услуг: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факта наличия у получателя социальных услуг судимости или неоднократного привлечения к административной ответственности за нарушение общественного порядка (на основании документа, содержащего сведения о наличии судимости или неоднократного привлечения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административной ответственности за нарушение общественного порядка и выписки из истории болезни получателя социальных услуг о состоянии его здоровья);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нуждаемости получателя социальных услуг                                    в стационарном социальном обслуживании у поставщика другого профиля                       (на основании заключения консультационно-экспертной комиссии                                             врачей-психиаторов медицинской организации, оказывающий психиатрическую помощь, с рекомендацией профиля поставщика и выписки из истории болезни получателя социальных услуг о состоянии его здоровья);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 о переводе к специальному поставщику,                         а также выписки из истории болезни получателя социальных услуг о состоянии                  его здоровья.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 Прекращение предоставления социальной услуги получателю социальных услуг осуществляется в соответствии с требованиями действующего законодательства Российской Федерации и нормативными правовыми актами Смоленской области с разрешения Департамента при наличи</w:t>
      </w:r>
      <w:r w:rsidR="008663F5">
        <w:rPr>
          <w:rFonts w:ascii="Times New Roman" w:hAnsi="Times New Roman" w:cs="Times New Roman"/>
          <w:sz w:val="28"/>
          <w:szCs w:val="28"/>
        </w:rPr>
        <w:t xml:space="preserve">и </w:t>
      </w:r>
      <w:r w:rsidR="00000280">
        <w:rPr>
          <w:rFonts w:ascii="Times New Roman" w:hAnsi="Times New Roman" w:cs="Times New Roman"/>
          <w:sz w:val="28"/>
          <w:szCs w:val="28"/>
        </w:rPr>
        <w:t>жилплощади, средств к существованию и возможности самообслуживания или при наличии родственников, которые могу</w:t>
      </w:r>
      <w:r w:rsidR="00147CB4">
        <w:rPr>
          <w:rFonts w:ascii="Times New Roman" w:hAnsi="Times New Roman" w:cs="Times New Roman"/>
          <w:sz w:val="28"/>
          <w:szCs w:val="28"/>
        </w:rPr>
        <w:t>т</w:t>
      </w:r>
      <w:r w:rsidR="00000280">
        <w:rPr>
          <w:rFonts w:ascii="Times New Roman" w:hAnsi="Times New Roman" w:cs="Times New Roman"/>
          <w:sz w:val="28"/>
          <w:szCs w:val="28"/>
        </w:rPr>
        <w:t xml:space="preserve"> его содержать и обеспечивать необходимый уход                  за ним в следующих случаях: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.3.1. личного письменного заявления получателя социальных услуг (его законного представителя) об отказе в социальной услуге;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.3.2. окончания срока предоставления социальной услуги в соответствии                        с индивидуальной программой и (или) истечением срока Договора;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.3.3. нарушения получателем социальных услуг (его законным представителем) условий заключенного Договора, а также систематического нарушения настоящих Правил;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нарушение Правил подразумевает нарушение указанных норм три раза и более в течение одного календарного года.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настоящих Правил фиксируются в журнале сдачи дежурств                     у дежурно</w:t>
      </w:r>
      <w:r w:rsidR="001D47D2">
        <w:rPr>
          <w:rFonts w:ascii="Times New Roman" w:hAnsi="Times New Roman" w:cs="Times New Roman"/>
          <w:sz w:val="28"/>
          <w:szCs w:val="28"/>
        </w:rPr>
        <w:t>й медицинской сестры, и по факту</w:t>
      </w:r>
      <w:r>
        <w:rPr>
          <w:rFonts w:ascii="Times New Roman" w:hAnsi="Times New Roman" w:cs="Times New Roman"/>
          <w:sz w:val="28"/>
          <w:szCs w:val="28"/>
        </w:rPr>
        <w:t xml:space="preserve"> нарушения составляется докладная записка на имя директора Учреждения;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.3.4. выявления медицинских противопоказаний у получателя социальных услуг;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.3.5. смерти получателя социальных услуг или ликвидации поставщика социальных услуг;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.3.6. наличия решения суда о признании получателя социальных услуг безвестно отсутствующим или умершим;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.3.7. осуждения получателя социальных услуг к отбыванию наказания в виде лишения свободы;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.3.8. перевода получателя социальных услуг на стационарное социальное обслуживание к другому поставщику социальных услуг.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 xml:space="preserve">.4. Получатели социальных услуг, получившие разрешение на временное выбытие из Учреждения и не вернувшиеся в течение трех календарных дней после установленного для возращения срока, либо самовольно выбывшие из Учреждения                  </w:t>
      </w:r>
      <w:r w:rsidR="00000280">
        <w:rPr>
          <w:rFonts w:ascii="Times New Roman" w:hAnsi="Times New Roman" w:cs="Times New Roman"/>
          <w:sz w:val="28"/>
          <w:szCs w:val="28"/>
        </w:rPr>
        <w:lastRenderedPageBreak/>
        <w:t>и не вернувшиеся в течени</w:t>
      </w:r>
      <w:r w:rsidR="008663F5">
        <w:rPr>
          <w:rFonts w:ascii="Times New Roman" w:hAnsi="Times New Roman" w:cs="Times New Roman"/>
          <w:sz w:val="28"/>
          <w:szCs w:val="28"/>
        </w:rPr>
        <w:t xml:space="preserve">е трех календарных дней со дня </w:t>
      </w:r>
      <w:r w:rsidR="00000280">
        <w:rPr>
          <w:rFonts w:ascii="Times New Roman" w:hAnsi="Times New Roman" w:cs="Times New Roman"/>
          <w:sz w:val="28"/>
          <w:szCs w:val="28"/>
        </w:rPr>
        <w:t>самовольного выбытия, снимаются со стационарного и социального обслуживания, и могут быть восстановлены вновь только на общих основаниях.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.5. Администрация Учреждения уведомляет Департамент об обстоятельствах, препятствующих предоставлению социальной услуги.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.6. При переводе из Учреждения к другому поставщику социальных услуг,               а также при прекращении предоставления социальной услуги, получателю социальных услуг 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Учреждении.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D0B" w:rsidRPr="00622BD5" w:rsidRDefault="00622BD5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D5">
        <w:rPr>
          <w:rFonts w:ascii="Times New Roman" w:hAnsi="Times New Roman" w:cs="Times New Roman"/>
          <w:b/>
          <w:sz w:val="28"/>
          <w:szCs w:val="28"/>
        </w:rPr>
        <w:t>Настоящие правила доводятся до сведения получателей социальных услуг под роспись и являются обязательными для исполнения всеми получателями социальных услуг.</w:t>
      </w:r>
    </w:p>
    <w:p w:rsidR="003B1D0B" w:rsidRDefault="003B1D0B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Default="00A97B3D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2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Pr="00483431" w:rsidRDefault="00050A82" w:rsidP="00050A82">
      <w:pPr>
        <w:ind w:left="360"/>
        <w:jc w:val="both"/>
        <w:rPr>
          <w:rFonts w:ascii="Times New Roman" w:hAnsi="Times New Roman" w:cs="Times New Roman"/>
          <w:b/>
        </w:rPr>
      </w:pPr>
      <w:r w:rsidRPr="00483431">
        <w:rPr>
          <w:rFonts w:ascii="Times New Roman" w:hAnsi="Times New Roman" w:cs="Times New Roman"/>
          <w:b/>
        </w:rPr>
        <w:t xml:space="preserve">С правилами внутреннего распорядка ознакомлен(ы):  </w:t>
      </w:r>
    </w:p>
    <w:p w:rsidR="000F6B28" w:rsidRPr="00050A82" w:rsidRDefault="000F6B28" w:rsidP="00050A82">
      <w:pPr>
        <w:ind w:left="360"/>
        <w:jc w:val="both"/>
        <w:rPr>
          <w:rFonts w:ascii="Times New Roman" w:hAnsi="Times New Roman" w:cs="Times New Roman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Default="00483431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483431" w:rsidRDefault="00483431" w:rsidP="00483431">
      <w:pPr>
        <w:ind w:left="360"/>
        <w:jc w:val="both"/>
        <w:rPr>
          <w:rFonts w:ascii="Times New Roman" w:hAnsi="Times New Roman" w:cs="Times New Roman"/>
          <w:b/>
        </w:rPr>
      </w:pPr>
      <w:r w:rsidRPr="00483431"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483431" w:rsidRPr="00050A82" w:rsidRDefault="00483431" w:rsidP="00483431">
      <w:pPr>
        <w:ind w:left="360"/>
        <w:jc w:val="both"/>
        <w:rPr>
          <w:rFonts w:ascii="Times New Roman" w:hAnsi="Times New Roman" w:cs="Times New Roman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70E5A" w:rsidRDefault="00A70E5A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A70E5A" w:rsidRDefault="00A70E5A" w:rsidP="00A70E5A">
      <w:pPr>
        <w:ind w:left="360"/>
        <w:jc w:val="both"/>
        <w:rPr>
          <w:rFonts w:ascii="Times New Roman" w:hAnsi="Times New Roman" w:cs="Times New Roman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CA3225" w:rsidRDefault="00CA3225" w:rsidP="00CA3225">
      <w:pPr>
        <w:ind w:left="360"/>
        <w:jc w:val="both"/>
        <w:rPr>
          <w:rFonts w:ascii="Times New Roman" w:hAnsi="Times New Roman" w:cs="Times New Roman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F6B28" w:rsidRDefault="00483431" w:rsidP="00CA322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83431" w:rsidRPr="000F6B28" w:rsidSect="00950E5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92" w:rsidRDefault="001B5092" w:rsidP="00426A12">
      <w:pPr>
        <w:spacing w:after="0" w:line="240" w:lineRule="auto"/>
      </w:pPr>
      <w:r>
        <w:separator/>
      </w:r>
    </w:p>
  </w:endnote>
  <w:endnote w:type="continuationSeparator" w:id="0">
    <w:p w:rsidR="001B5092" w:rsidRDefault="001B5092" w:rsidP="0042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92" w:rsidRDefault="001B5092" w:rsidP="00426A12">
      <w:pPr>
        <w:spacing w:after="0" w:line="240" w:lineRule="auto"/>
      </w:pPr>
      <w:r>
        <w:separator/>
      </w:r>
    </w:p>
  </w:footnote>
  <w:footnote w:type="continuationSeparator" w:id="0">
    <w:p w:rsidR="001B5092" w:rsidRDefault="001B5092" w:rsidP="0042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685"/>
      <w:docPartObj>
        <w:docPartGallery w:val="Page Numbers (Top of Page)"/>
        <w:docPartUnique/>
      </w:docPartObj>
    </w:sdtPr>
    <w:sdtEndPr/>
    <w:sdtContent>
      <w:p w:rsidR="008C2EB7" w:rsidRDefault="00A769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2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2EB7" w:rsidRDefault="008C2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7E9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D45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87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76C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2B7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409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6F4"/>
    <w:multiLevelType w:val="hybridMultilevel"/>
    <w:tmpl w:val="57E8DCE6"/>
    <w:lvl w:ilvl="0" w:tplc="194613C8">
      <w:start w:val="1"/>
      <w:numFmt w:val="decimal"/>
      <w:lvlText w:val="%1."/>
      <w:lvlJc w:val="left"/>
      <w:pPr>
        <w:ind w:left="433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D5E"/>
    <w:rsid w:val="00000280"/>
    <w:rsid w:val="000317B7"/>
    <w:rsid w:val="00040B3D"/>
    <w:rsid w:val="00050A82"/>
    <w:rsid w:val="000575A4"/>
    <w:rsid w:val="000A48CC"/>
    <w:rsid w:val="000C7152"/>
    <w:rsid w:val="000F6B28"/>
    <w:rsid w:val="00142797"/>
    <w:rsid w:val="00147CB4"/>
    <w:rsid w:val="001641FA"/>
    <w:rsid w:val="0018417D"/>
    <w:rsid w:val="00193E89"/>
    <w:rsid w:val="001B5092"/>
    <w:rsid w:val="001C0A34"/>
    <w:rsid w:val="001D330C"/>
    <w:rsid w:val="001D47D2"/>
    <w:rsid w:val="00234B75"/>
    <w:rsid w:val="00237364"/>
    <w:rsid w:val="00252C13"/>
    <w:rsid w:val="00260658"/>
    <w:rsid w:val="002731C0"/>
    <w:rsid w:val="00294C3A"/>
    <w:rsid w:val="00302AFD"/>
    <w:rsid w:val="00313C95"/>
    <w:rsid w:val="0032387F"/>
    <w:rsid w:val="00324C39"/>
    <w:rsid w:val="0032736A"/>
    <w:rsid w:val="00390F19"/>
    <w:rsid w:val="00396A71"/>
    <w:rsid w:val="003B1D0B"/>
    <w:rsid w:val="003B49F1"/>
    <w:rsid w:val="003F5B6B"/>
    <w:rsid w:val="004238E6"/>
    <w:rsid w:val="00426A12"/>
    <w:rsid w:val="00453A29"/>
    <w:rsid w:val="00483431"/>
    <w:rsid w:val="00492F4C"/>
    <w:rsid w:val="004B7608"/>
    <w:rsid w:val="00511872"/>
    <w:rsid w:val="0053298B"/>
    <w:rsid w:val="00580440"/>
    <w:rsid w:val="005A0C5F"/>
    <w:rsid w:val="005C3DA9"/>
    <w:rsid w:val="005D6C3A"/>
    <w:rsid w:val="006058F6"/>
    <w:rsid w:val="00622BD5"/>
    <w:rsid w:val="00623DD9"/>
    <w:rsid w:val="00652C4C"/>
    <w:rsid w:val="006629C9"/>
    <w:rsid w:val="006713B2"/>
    <w:rsid w:val="006D5693"/>
    <w:rsid w:val="006F7AA3"/>
    <w:rsid w:val="007059E1"/>
    <w:rsid w:val="00742973"/>
    <w:rsid w:val="007551DC"/>
    <w:rsid w:val="00790E0C"/>
    <w:rsid w:val="007A10AF"/>
    <w:rsid w:val="007A45D7"/>
    <w:rsid w:val="007A6FA5"/>
    <w:rsid w:val="007D27D4"/>
    <w:rsid w:val="007D59E5"/>
    <w:rsid w:val="007F08DD"/>
    <w:rsid w:val="007F1837"/>
    <w:rsid w:val="007F3875"/>
    <w:rsid w:val="00802E04"/>
    <w:rsid w:val="0083328E"/>
    <w:rsid w:val="00836D13"/>
    <w:rsid w:val="008427AE"/>
    <w:rsid w:val="00855160"/>
    <w:rsid w:val="00856ED1"/>
    <w:rsid w:val="008663F5"/>
    <w:rsid w:val="00874FE0"/>
    <w:rsid w:val="008756D1"/>
    <w:rsid w:val="008C2EB7"/>
    <w:rsid w:val="008D3A8F"/>
    <w:rsid w:val="00902D5E"/>
    <w:rsid w:val="00930CBC"/>
    <w:rsid w:val="00950D94"/>
    <w:rsid w:val="00950E52"/>
    <w:rsid w:val="00951762"/>
    <w:rsid w:val="0098079D"/>
    <w:rsid w:val="009D271A"/>
    <w:rsid w:val="009D563F"/>
    <w:rsid w:val="009E0F4C"/>
    <w:rsid w:val="009F0A36"/>
    <w:rsid w:val="009F7C2D"/>
    <w:rsid w:val="00A05012"/>
    <w:rsid w:val="00A22E35"/>
    <w:rsid w:val="00A423A8"/>
    <w:rsid w:val="00A468BF"/>
    <w:rsid w:val="00A70E5A"/>
    <w:rsid w:val="00A73B86"/>
    <w:rsid w:val="00A76978"/>
    <w:rsid w:val="00A97B3D"/>
    <w:rsid w:val="00AA4144"/>
    <w:rsid w:val="00AC105E"/>
    <w:rsid w:val="00AD36E0"/>
    <w:rsid w:val="00AD3F92"/>
    <w:rsid w:val="00AF7821"/>
    <w:rsid w:val="00B016C3"/>
    <w:rsid w:val="00B8415E"/>
    <w:rsid w:val="00B97298"/>
    <w:rsid w:val="00BA7D86"/>
    <w:rsid w:val="00BC006A"/>
    <w:rsid w:val="00BD6A21"/>
    <w:rsid w:val="00BE2F8D"/>
    <w:rsid w:val="00BE3467"/>
    <w:rsid w:val="00C05DD8"/>
    <w:rsid w:val="00C13D75"/>
    <w:rsid w:val="00C359A5"/>
    <w:rsid w:val="00C4061B"/>
    <w:rsid w:val="00C71716"/>
    <w:rsid w:val="00C9143C"/>
    <w:rsid w:val="00CA3225"/>
    <w:rsid w:val="00CB67EF"/>
    <w:rsid w:val="00CF66C6"/>
    <w:rsid w:val="00D03076"/>
    <w:rsid w:val="00D52EA7"/>
    <w:rsid w:val="00D56B60"/>
    <w:rsid w:val="00DA188B"/>
    <w:rsid w:val="00DA7315"/>
    <w:rsid w:val="00DF47E3"/>
    <w:rsid w:val="00E00FA7"/>
    <w:rsid w:val="00E12D95"/>
    <w:rsid w:val="00E275E9"/>
    <w:rsid w:val="00E278CC"/>
    <w:rsid w:val="00E34B69"/>
    <w:rsid w:val="00E372B2"/>
    <w:rsid w:val="00E40D2E"/>
    <w:rsid w:val="00E64FD6"/>
    <w:rsid w:val="00E741AA"/>
    <w:rsid w:val="00E9207C"/>
    <w:rsid w:val="00E9402B"/>
    <w:rsid w:val="00EA2B52"/>
    <w:rsid w:val="00EB65EE"/>
    <w:rsid w:val="00F335C8"/>
    <w:rsid w:val="00F37BE4"/>
    <w:rsid w:val="00F647E5"/>
    <w:rsid w:val="00F87F86"/>
    <w:rsid w:val="00F90FAB"/>
    <w:rsid w:val="00FA3F16"/>
    <w:rsid w:val="00FC27F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628C-EA8E-4C26-9A22-24B1F7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12"/>
  </w:style>
  <w:style w:type="paragraph" w:styleId="a5">
    <w:name w:val="footer"/>
    <w:basedOn w:val="a"/>
    <w:link w:val="a6"/>
    <w:uiPriority w:val="99"/>
    <w:semiHidden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A12"/>
  </w:style>
  <w:style w:type="paragraph" w:styleId="a7">
    <w:name w:val="List Paragraph"/>
    <w:basedOn w:val="a"/>
    <w:uiPriority w:val="34"/>
    <w:qFormat/>
    <w:rsid w:val="00426A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4E69-3423-4679-9CB1-D7CD099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Соловьев</cp:lastModifiedBy>
  <cp:revision>45</cp:revision>
  <cp:lastPrinted>2017-11-08T13:06:00Z</cp:lastPrinted>
  <dcterms:created xsi:type="dcterms:W3CDTF">2017-10-18T06:10:00Z</dcterms:created>
  <dcterms:modified xsi:type="dcterms:W3CDTF">2017-11-08T13:06:00Z</dcterms:modified>
</cp:coreProperties>
</file>